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1960" w:rsidRPr="002A2F1C" w:rsidRDefault="00851960" w:rsidP="00851960">
      <w:pPr>
        <w:jc w:val="center"/>
        <w:rPr>
          <w:rFonts w:cs="Calibri"/>
          <w:b/>
          <w:bCs/>
        </w:rPr>
      </w:pPr>
      <w:r w:rsidRPr="002A2F1C">
        <w:rPr>
          <w:rFonts w:cs="Calibri"/>
          <w:b/>
          <w:bCs/>
        </w:rPr>
        <w:t>PODANIE</w:t>
      </w:r>
    </w:p>
    <w:p w:rsidR="00851960" w:rsidRDefault="00851960" w:rsidP="00851960">
      <w:pPr>
        <w:jc w:val="both"/>
      </w:pPr>
      <w:r w:rsidRPr="00956FB2">
        <w:rPr>
          <w:rFonts w:cs="Calibri"/>
        </w:rPr>
        <w:t>Powołując się na Dz.U. Z dnia 2 maja 2020 r. w sprawie ustanowienia określonych ograniczeń, nakazów i zakazów w związku z wystąpieniem stanu epidemii</w:t>
      </w:r>
      <w:r>
        <w:rPr>
          <w:rFonts w:cs="Calibri"/>
        </w:rPr>
        <w:t>.</w:t>
      </w:r>
      <w:r w:rsidRPr="00956FB2">
        <w:rPr>
          <w:rFonts w:cs="Calibri"/>
        </w:rPr>
        <w:t xml:space="preserve"> Rozdział 4, § 7 pkt 1 lit. j oraz § 8. 1.</w:t>
      </w:r>
      <w:r>
        <w:rPr>
          <w:rFonts w:cs="Calibri"/>
        </w:rPr>
        <w:t xml:space="preserve"> Dotyczący </w:t>
      </w:r>
      <w:r>
        <w:t xml:space="preserve">ustanawiania czasowego ograniczeń w działalności związanej ze </w:t>
      </w:r>
      <w:proofErr w:type="gramStart"/>
      <w:r>
        <w:t>sportem )</w:t>
      </w:r>
      <w:proofErr w:type="gramEnd"/>
      <w:r>
        <w:t>, prowadzonej na stadionach sportowych, boiskach (w tym szkolnych, wielofunkcyjnych, typu Orlik).</w:t>
      </w:r>
    </w:p>
    <w:p w:rsidR="00851960" w:rsidRPr="002A2F1C" w:rsidRDefault="00851960" w:rsidP="00851960">
      <w:pPr>
        <w:jc w:val="both"/>
        <w:rPr>
          <w:rFonts w:cs="Calibri"/>
          <w:b/>
          <w:bCs/>
          <w:color w:val="000000"/>
        </w:rPr>
      </w:pPr>
      <w:r w:rsidRPr="002A2F1C">
        <w:rPr>
          <w:rFonts w:cs="Calibri"/>
          <w:color w:val="000000"/>
        </w:rPr>
        <w:t xml:space="preserve">Zwracamy się z uprzejmą prośbą o zgodę na nieodpłatne korzystanie z boiska piłkarskiego, </w:t>
      </w:r>
      <w:r w:rsidRPr="00C8160F">
        <w:rPr>
          <w:rFonts w:cs="Calibri"/>
          <w:color w:val="000000"/>
        </w:rPr>
        <w:t>boisk</w:t>
      </w:r>
      <w:r>
        <w:rPr>
          <w:rFonts w:cs="Calibri"/>
          <w:color w:val="000000"/>
        </w:rPr>
        <w:t>a</w:t>
      </w:r>
      <w:r w:rsidRPr="00C8160F">
        <w:rPr>
          <w:rFonts w:cs="Calibri"/>
          <w:color w:val="000000"/>
        </w:rPr>
        <w:t xml:space="preserve"> do kosz</w:t>
      </w:r>
      <w:r>
        <w:rPr>
          <w:rFonts w:cs="Calibri"/>
          <w:color w:val="000000"/>
        </w:rPr>
        <w:t>ykówki</w:t>
      </w:r>
      <w:r w:rsidRPr="00C8160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oraz</w:t>
      </w:r>
      <w:r w:rsidRPr="00C8160F">
        <w:rPr>
          <w:rFonts w:cs="Calibri"/>
          <w:color w:val="000000"/>
        </w:rPr>
        <w:t xml:space="preserve"> bieżni</w:t>
      </w:r>
      <w:r w:rsidRPr="002A2F1C">
        <w:rPr>
          <w:rFonts w:cs="Calibri"/>
          <w:color w:val="000000"/>
        </w:rPr>
        <w:t xml:space="preserve"> w celu </w:t>
      </w:r>
      <w:r w:rsidRPr="00C8160F">
        <w:rPr>
          <w:rFonts w:cs="Calibri"/>
          <w:color w:val="000000"/>
        </w:rPr>
        <w:t xml:space="preserve">prowadzenia zajęć sportowych dla dzieci </w:t>
      </w:r>
      <w:r w:rsidRPr="002A2F1C">
        <w:rPr>
          <w:rFonts w:cs="Calibri"/>
          <w:color w:val="000000"/>
        </w:rPr>
        <w:t xml:space="preserve">w terminie </w:t>
      </w:r>
      <w:r>
        <w:rPr>
          <w:rFonts w:cs="Calibri"/>
          <w:color w:val="000000"/>
        </w:rPr>
        <w:t xml:space="preserve">w dniach …. W </w:t>
      </w:r>
      <w:proofErr w:type="gramStart"/>
      <w:r>
        <w:rPr>
          <w:rFonts w:cs="Calibri"/>
          <w:color w:val="000000"/>
        </w:rPr>
        <w:t>godzinach….</w:t>
      </w:r>
      <w:proofErr w:type="gramEnd"/>
      <w:r>
        <w:rPr>
          <w:rFonts w:cs="Calibri"/>
          <w:color w:val="000000"/>
        </w:rPr>
        <w:t>.</w:t>
      </w:r>
      <w:r w:rsidRPr="002A2F1C">
        <w:rPr>
          <w:rFonts w:cs="Calibri"/>
          <w:color w:val="1C1E21"/>
        </w:rPr>
        <w:br/>
      </w:r>
    </w:p>
    <w:p w:rsidR="00851960" w:rsidRPr="002A2F1C" w:rsidRDefault="00851960" w:rsidP="0085196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Obowiązywać nas będą oficjalne środki bezpieczeństwa: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zachowanie dystansu społecznego</w:t>
      </w:r>
      <w:r w:rsidR="00227814">
        <w:rPr>
          <w:rFonts w:ascii="Calibri" w:hAnsi="Calibri" w:cs="Calibri"/>
          <w:color w:val="1C1E21"/>
          <w:sz w:val="22"/>
          <w:szCs w:val="22"/>
        </w:rPr>
        <w:t xml:space="preserve"> - minimum 2 metrów od siebie nawzajem lub stanowisk pracy</w:t>
      </w:r>
      <w:r w:rsidRPr="002A2F1C">
        <w:rPr>
          <w:rFonts w:ascii="Calibri" w:hAnsi="Calibri" w:cs="Calibri"/>
          <w:color w:val="1C1E21"/>
          <w:sz w:val="22"/>
          <w:szCs w:val="22"/>
        </w:rPr>
        <w:t>,</w:t>
      </w:r>
    </w:p>
    <w:p w:rsidR="00851960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obowiązek zasłaniania twarzy (w momencie dotarcia na dany obiekt sportowy, natomiast przebywając na np. boisku nie ma obowiązku zakrywania twarzy),</w:t>
      </w:r>
    </w:p>
    <w:p w:rsidR="00B72FEC" w:rsidRPr="002A2F1C" w:rsidRDefault="00B72FEC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>
        <w:rPr>
          <w:rFonts w:ascii="Calibri" w:hAnsi="Calibri" w:cs="Calibri"/>
          <w:color w:val="1C1E21"/>
          <w:sz w:val="22"/>
          <w:szCs w:val="22"/>
        </w:rPr>
        <w:t xml:space="preserve">dzieci poniżej 13 roku życia przyprowadzać i odbierać będą rodzice do czasu zniesienia zakazu samodzielnego poruszania się dzieci do lat 13 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ograniczona liczba osób do 6 uczestników oraz 1 trenera,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weryfikacja uczestników (zgłoszenie do zarządcy osób wchodzących na obiekt),</w:t>
      </w:r>
      <w:r w:rsidRPr="002A2F1C">
        <w:rPr>
          <w:rFonts w:ascii="Calibri" w:hAnsi="Calibri" w:cs="Calibri"/>
          <w:color w:val="1C1E21"/>
          <w:sz w:val="22"/>
          <w:szCs w:val="22"/>
        </w:rPr>
        <w:br/>
        <w:t>brak możliwości korzystania z szatni i węzła sanitarnego (poza WC),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 xml:space="preserve">dezynfekcja </w:t>
      </w:r>
      <w:proofErr w:type="gramStart"/>
      <w:r w:rsidRPr="002A2F1C">
        <w:rPr>
          <w:rFonts w:ascii="Calibri" w:hAnsi="Calibri" w:cs="Calibri"/>
          <w:color w:val="1C1E21"/>
          <w:sz w:val="22"/>
          <w:szCs w:val="22"/>
        </w:rPr>
        <w:t xml:space="preserve">urządzeń́ </w:t>
      </w:r>
      <w:r w:rsidR="000D459A">
        <w:rPr>
          <w:rFonts w:ascii="Calibri" w:hAnsi="Calibri" w:cs="Calibri"/>
          <w:color w:val="1C1E21"/>
          <w:sz w:val="22"/>
          <w:szCs w:val="22"/>
        </w:rPr>
        <w:t xml:space="preserve"> (</w:t>
      </w:r>
      <w:proofErr w:type="gramEnd"/>
      <w:r w:rsidR="000D459A">
        <w:rPr>
          <w:rFonts w:ascii="Calibri" w:hAnsi="Calibri" w:cs="Calibri"/>
          <w:color w:val="1C1E21"/>
          <w:sz w:val="22"/>
          <w:szCs w:val="22"/>
        </w:rPr>
        <w:t xml:space="preserve"> np. mata typu puzzle – 6 stanowisk, </w:t>
      </w:r>
      <w:proofErr w:type="spellStart"/>
      <w:r w:rsidR="000D459A">
        <w:rPr>
          <w:rFonts w:ascii="Calibri" w:hAnsi="Calibri" w:cs="Calibri"/>
          <w:color w:val="1C1E21"/>
          <w:sz w:val="22"/>
          <w:szCs w:val="22"/>
        </w:rPr>
        <w:t>espandory</w:t>
      </w:r>
      <w:proofErr w:type="spellEnd"/>
      <w:r w:rsidR="000D459A">
        <w:rPr>
          <w:rFonts w:ascii="Calibri" w:hAnsi="Calibri" w:cs="Calibri"/>
          <w:color w:val="1C1E21"/>
          <w:sz w:val="22"/>
          <w:szCs w:val="22"/>
        </w:rPr>
        <w:t xml:space="preserve"> itp.) </w:t>
      </w:r>
      <w:r w:rsidRPr="002A2F1C">
        <w:rPr>
          <w:rFonts w:ascii="Calibri" w:hAnsi="Calibri" w:cs="Calibri"/>
          <w:color w:val="1C1E21"/>
          <w:sz w:val="22"/>
          <w:szCs w:val="22"/>
        </w:rPr>
        <w:t>po każdym użyciu i każdej grupie,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obowiązkowa dezynfekcja rąk dla wchodzących i opuszczających obiekt,</w:t>
      </w:r>
    </w:p>
    <w:p w:rsidR="00851960" w:rsidRPr="002A2F1C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C1E21"/>
          <w:sz w:val="22"/>
          <w:szCs w:val="22"/>
        </w:rPr>
      </w:pPr>
      <w:r w:rsidRPr="002A2F1C">
        <w:rPr>
          <w:rFonts w:ascii="Calibri" w:hAnsi="Calibri" w:cs="Calibri"/>
          <w:color w:val="1C1E21"/>
          <w:sz w:val="22"/>
          <w:szCs w:val="22"/>
        </w:rPr>
        <w:t>korzystanie z osobistego sprzętu treningowego lub dezynfekcja po każdym użyciu.</w:t>
      </w:r>
    </w:p>
    <w:p w:rsidR="00851960" w:rsidRPr="00C8160F" w:rsidRDefault="00851960" w:rsidP="00851960">
      <w:pPr>
        <w:pStyle w:val="NormalnyWeb"/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hAnsi="Calibri" w:cs="Calibri"/>
          <w:color w:val="1C1E21"/>
          <w:sz w:val="22"/>
          <w:szCs w:val="22"/>
        </w:rPr>
      </w:pPr>
      <w:r w:rsidRPr="00C8160F">
        <w:rPr>
          <w:rFonts w:ascii="Calibri" w:hAnsi="Calibri" w:cs="Calibri"/>
          <w:color w:val="1C1E21"/>
          <w:sz w:val="22"/>
          <w:szCs w:val="22"/>
        </w:rPr>
        <w:t>zajęcia prowadzone będą w blokach czasowych około 45 minut/grupę</w:t>
      </w:r>
      <w:r>
        <w:rPr>
          <w:rFonts w:ascii="Calibri" w:hAnsi="Calibri" w:cs="Calibri"/>
          <w:color w:val="1C1E21"/>
          <w:sz w:val="22"/>
          <w:szCs w:val="22"/>
        </w:rPr>
        <w:t xml:space="preserve"> </w:t>
      </w:r>
      <w:r w:rsidRPr="00C8160F">
        <w:rPr>
          <w:rFonts w:ascii="Calibri" w:hAnsi="Calibri" w:cs="Calibri"/>
          <w:color w:val="1C1E21"/>
          <w:sz w:val="22"/>
          <w:szCs w:val="22"/>
        </w:rPr>
        <w:t>treningową</w:t>
      </w:r>
      <w:r>
        <w:rPr>
          <w:rFonts w:ascii="Calibri" w:hAnsi="Calibri" w:cs="Calibri"/>
          <w:color w:val="1C1E21"/>
          <w:sz w:val="22"/>
          <w:szCs w:val="22"/>
        </w:rPr>
        <w:t>, z 15 minutowym odstępem między grupami</w:t>
      </w:r>
      <w:r w:rsidRPr="00C8160F">
        <w:rPr>
          <w:rFonts w:ascii="Calibri" w:hAnsi="Calibri" w:cs="Calibri"/>
          <w:color w:val="1C1E21"/>
          <w:sz w:val="22"/>
          <w:szCs w:val="22"/>
        </w:rPr>
        <w:t>.</w:t>
      </w:r>
    </w:p>
    <w:p w:rsidR="00851960" w:rsidRPr="002A2F1C" w:rsidRDefault="00851960" w:rsidP="00851960">
      <w:pPr>
        <w:jc w:val="both"/>
        <w:rPr>
          <w:rFonts w:cs="Calibri"/>
          <w:color w:val="000000"/>
        </w:rPr>
      </w:pPr>
    </w:p>
    <w:p w:rsidR="00851960" w:rsidRPr="002A2F1C" w:rsidRDefault="00851960" w:rsidP="00851960">
      <w:pPr>
        <w:jc w:val="both"/>
        <w:rPr>
          <w:rFonts w:cs="Calibri"/>
          <w:color w:val="000000"/>
        </w:rPr>
      </w:pPr>
      <w:r w:rsidRPr="002A2F1C">
        <w:rPr>
          <w:rFonts w:cs="Calibri"/>
          <w:color w:val="000000"/>
        </w:rPr>
        <w:t xml:space="preserve">Opisane powyżej działania są zgodne z obowiązującymi w terminie korzystania z boiska przepisami, a korzystanie z boiska pod nadzorem trenera daje gwarancję ich stosowania. </w:t>
      </w:r>
    </w:p>
    <w:p w:rsidR="00851960" w:rsidRDefault="00851960"/>
    <w:sectPr w:rsidR="00851960" w:rsidSect="004441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BB8"/>
    <w:multiLevelType w:val="hybridMultilevel"/>
    <w:tmpl w:val="8392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0"/>
    <w:rsid w:val="000D459A"/>
    <w:rsid w:val="00227814"/>
    <w:rsid w:val="0044417F"/>
    <w:rsid w:val="00851960"/>
    <w:rsid w:val="00B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E7EBE"/>
  <w15:chartTrackingRefBased/>
  <w15:docId w15:val="{441E3CA6-C883-4E40-A560-7C84665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960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9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Zawadka</dc:creator>
  <cp:keywords/>
  <dc:description/>
  <cp:lastModifiedBy>Jacek Zawadka</cp:lastModifiedBy>
  <cp:revision>3</cp:revision>
  <dcterms:created xsi:type="dcterms:W3CDTF">2020-05-04T12:34:00Z</dcterms:created>
  <dcterms:modified xsi:type="dcterms:W3CDTF">2020-05-04T12:35:00Z</dcterms:modified>
</cp:coreProperties>
</file>